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25" w:rsidRDefault="003B2E25" w:rsidP="003B2E2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СОГЛАШЕНИЯ О СОБЛЮДЕНИИ КОНФИДЕНЦИАЛЬНОСТИ МЕЖДУ ПАО «УХП» И АКЦИОНЕРОМ-ЮРИДИЧЕСКИМ ЛИЦОМ</w:t>
      </w:r>
    </w:p>
    <w:p w:rsidR="003B2E25" w:rsidRDefault="003B2E25" w:rsidP="003B2E2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E25" w:rsidRDefault="003B2E25" w:rsidP="003B2E25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СОГЛАШЕНИЕ О СОБЛЮДЕНИИ КОНФИДЕНЦИАЛЬНОСТИ</w:t>
      </w:r>
    </w:p>
    <w:p w:rsidR="003B2E25" w:rsidRDefault="003B2E25" w:rsidP="003B2E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Нижний Тагил                                                                         </w:t>
      </w:r>
      <w:r w:rsidR="00E956A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956AB">
        <w:rPr>
          <w:rFonts w:ascii="Times New Roman" w:hAnsi="Times New Roman" w:cs="Times New Roman"/>
          <w:sz w:val="24"/>
          <w:szCs w:val="24"/>
        </w:rPr>
        <w:t xml:space="preserve">   </w:t>
      </w:r>
      <w:r w:rsidR="005A79D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A79DD">
        <w:rPr>
          <w:rFonts w:ascii="Times New Roman" w:hAnsi="Times New Roman" w:cs="Times New Roman"/>
          <w:sz w:val="24"/>
          <w:szCs w:val="24"/>
        </w:rPr>
        <w:t>____» _________20__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2E25" w:rsidRDefault="003B2E25" w:rsidP="003B2E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Публичное акционерное общество «Уралхимпласт»,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зарегистрированное в соответствии с российским законодательством (ОГРН 1026601369486), место нахождения: 622012, Российская Федерация, Свердловская область, г. Нижний Тагил, ул. Северное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шоссе,  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A90F3D" w:rsidRPr="00A90F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56AB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Тынянских Елены Евгеньевны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 (далее ПАО «УХП»</w:t>
      </w:r>
      <w:r w:rsidR="00B06DA1" w:rsidRPr="00B06D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</w:t>
      </w:r>
    </w:p>
    <w:p w:rsidR="003B2E25" w:rsidRDefault="003B2E25" w:rsidP="003B2E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_____________________________________________________, зарегистрированное в соответствии с российским законодательством / законодательством страны регистрации иностранного юридического лица (ОГРН ______________/ № регистрации иностранного юридического лица___________), место нахождения: _______________________________, в лице ___________________________________________________, действующего на основании _____________________ - акционер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публичного акционерного общества «Уралхимпласт» (далее «Акционер»), далее совместно именуемые «Стороны», заключили </w:t>
      </w:r>
      <w:r w:rsidR="00F25092">
        <w:rPr>
          <w:rFonts w:ascii="Times New Roman" w:hAnsi="Times New Roman" w:cs="Times New Roman"/>
          <w:sz w:val="24"/>
          <w:szCs w:val="24"/>
        </w:rPr>
        <w:t>настоящее соглашение (далее «Соглашение) о нижеследующем:</w:t>
      </w:r>
    </w:p>
    <w:p w:rsidR="00D6245F" w:rsidRDefault="00F25092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устанавливает условия предоставления Акционеру Конфиденциальной информации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D6245F">
        <w:rPr>
          <w:rFonts w:ascii="Times New Roman" w:hAnsi="Times New Roman" w:cs="Times New Roman"/>
          <w:sz w:val="24"/>
          <w:szCs w:val="24"/>
        </w:rPr>
        <w:t>,</w:t>
      </w:r>
      <w:r w:rsidR="00D6245F" w:rsidRPr="00D6245F">
        <w:rPr>
          <w:rFonts w:ascii="Times New Roman" w:hAnsi="Times New Roman" w:cs="Times New Roman"/>
          <w:sz w:val="24"/>
          <w:szCs w:val="24"/>
        </w:rPr>
        <w:t xml:space="preserve"> </w:t>
      </w:r>
      <w:r w:rsidR="00D6245F">
        <w:rPr>
          <w:rFonts w:ascii="Times New Roman" w:hAnsi="Times New Roman" w:cs="Times New Roman"/>
          <w:sz w:val="24"/>
          <w:szCs w:val="24"/>
        </w:rPr>
        <w:t>в том числе обязанности Акционера по неразглашению такой информации и ограничению ее использования.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Акционер, в целях осуществления своих прав на получение информации о ПАО «УХП» в порядке ст. 91 Федерального закона РФ «Об акционерных обществах», получая доступ к Конфиденциальной информации, в рамках настоящего Соглашения, принимает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условия, касающиеся ограничений использования и разглашения такой информации и обязуется: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предоставлять и не разглашать Конфиденциальную информацию любому третьему лицу, как физическому (включая аффилированных лиц и/или родственников: супруга (супругу), родителей, детей, полнородных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братьев и сестер, усыновителей и усыновленных), так и юридическому, использующему или имеющему возможность использовать ее для целей, которые приводят или могут привести к ее разглашению или иному неправомерному или запрещенному применимым законодательством и/или условиями настоящего Соглашения использованию, включая использование такой информации в целях личной материальной выгоды или способствования получению материальной выгодны иными лицами, независимо от того, является ли такое лицо аффилированным с ним или нет;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использовать или воспроизводить Конфиденциальную информацию, а также не делать на нее ссылки в любых целях, не относящихся к </w:t>
      </w:r>
      <w:r w:rsidR="00CF3010">
        <w:rPr>
          <w:rFonts w:ascii="Times New Roman" w:hAnsi="Times New Roman" w:cs="Times New Roman"/>
          <w:sz w:val="24"/>
          <w:szCs w:val="24"/>
        </w:rPr>
        <w:t xml:space="preserve">целям </w:t>
      </w:r>
      <w:r>
        <w:rPr>
          <w:rFonts w:ascii="Times New Roman" w:hAnsi="Times New Roman" w:cs="Times New Roman"/>
          <w:sz w:val="24"/>
          <w:szCs w:val="24"/>
        </w:rPr>
        <w:t>осуществлени</w:t>
      </w:r>
      <w:r w:rsidR="00CF30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прав акционера ПАО «УХП»;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разглашать Конфиденциальную информацию до тех пор, пока от ПАО «УХП» не будет получено письменное согласие на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ПАО «УХП» само официально раскрыло / опубликовало такую Конфиденциальную информацию;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хранение Конфиденциальной информации, исключающее возможность ее утраты или несанкционированного доступа к ней любых лиц;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незамедлительно уведомлять ПАО «УХП» обо всех, ставших известными фактах утраты Акционером документов и иных носителей информации, содержащих Конфиденциальную информацию и других фактах, которые могут привести к разглашению Конфиденциальной информации;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получения от органа государственной власти, иного государственного органа, органа местного самоуправления,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установленных для этих органов действующим законодательством Российской Федерации компетенции и полномочий, мотивированного требования о предоставлении Конфиденциальной информации, а также любого другого требования о предоставлении Конфиденциальной информации, незамедлительно, в письменной форме, уведомить об этом ПАО «УХП».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не должно рассматриваться в качестве документа, предоставляющего Акционеру какие-либо лицензионные права или любые иные права в отношении Конфиденциальной информации, и ее дальнейшего использования.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полученная Акционером Конфиденциальная информация остается собственностью ПАО «УХП</w:t>
      </w:r>
      <w:r w:rsidR="00842D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если только иное не согласовано в отдельном письменном соглашении, подписанном между Акционером и ПАО «УХП».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Изложенные в настоящем Соглашении требования не должны служить препятствием для ПАО «УХП», в отношении передачи любой Конфиденциальной информации своим финансовым, юридическим или иных консультантам и/или третьим лицам, которые работают в интересах ПАО «УХП» и которым необходимо знать такую Конфиденциальную информацию и которые до передачи информации заключили соответствующее соглашение о конфиденциальности в письменной форме.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Нарушение условий настоящего Соглашения влечет за собой ответственность в соответствии с действующим законодательством Российской Федерации.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раскрытия (утечки) Конфиденциальной информации в результате неисполнения или ненадлежащего исполнения Акционером предусмотренных настоящим обязательством требований, Акционер обязуется возместить ПАО «УХП» убытки, вызванные раскрытием (утечкой) Конфиденциальной информации, в соответствии с действующим законодательством Российской Федерации.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его подписания Сторонами и действует бессрочно, либо до тех пор, пока ПАО «УХП» не уведомит Акционера о его прекращении.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претензии и разногласия, возникающие из настоящего Соглашения или в связи с настоящим Соглашением, или касающиеся настоящего Соглашения или правовых отношений, устанавливаемых настоящим Соглашением, должны передаваться в компетентный суд по месту нахождения ПАО «УХП».</w:t>
      </w:r>
    </w:p>
    <w:p w:rsidR="00D6245F" w:rsidRDefault="00D6245F" w:rsidP="00D624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даты подписания, настоящее Соглашение представляет собой обязательство в отношении рассматриваемого в нем предмета и после его подписания не заменяет собой, а дополняет любые предшествующие соглашения, договоренности, документы, протоколы и т.д., заключенные как в устной, так и в письменной форме между Акционером и ПАО «УХП», касающиеся предмета настоящего Соглашения.</w:t>
      </w:r>
    </w:p>
    <w:p w:rsidR="00D6245F" w:rsidRDefault="00D6245F" w:rsidP="00D6245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45F" w:rsidRDefault="00D6245F" w:rsidP="00D6245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D6245F" w:rsidRDefault="00D6245F" w:rsidP="00D6245F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5151"/>
      </w:tblGrid>
      <w:tr w:rsidR="00D6245F" w:rsidRPr="00CE562D" w:rsidTr="00EE0D82">
        <w:trPr>
          <w:trHeight w:val="241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6245F" w:rsidRPr="00CE562D" w:rsidRDefault="00D6245F" w:rsidP="00EE0D82">
            <w:pPr>
              <w:pStyle w:val="ConsNonformat"/>
              <w:ind w:left="72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b/>
                <w:sz w:val="24"/>
                <w:szCs w:val="24"/>
              </w:rPr>
              <w:t>ПАО «УХП»</w:t>
            </w:r>
          </w:p>
          <w:p w:rsidR="00D6245F" w:rsidRPr="00CE562D" w:rsidRDefault="00D6245F" w:rsidP="00EE0D82">
            <w:pPr>
              <w:pStyle w:val="ConsNonformat"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Юридический адрес: г. Нижний Тагил, Северное шоссе, 21</w:t>
            </w:r>
          </w:p>
          <w:p w:rsidR="00D6245F" w:rsidRPr="00CE562D" w:rsidRDefault="00D6245F" w:rsidP="00EE0D82">
            <w:pPr>
              <w:pStyle w:val="ConsNonformat"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Почтовый адрес: 622012, Свердловская обл., г. Нижний Тагил, Северное шоссе, 21</w:t>
            </w:r>
          </w:p>
          <w:p w:rsidR="00D6245F" w:rsidRPr="00CE562D" w:rsidRDefault="00D6245F" w:rsidP="00EE0D82">
            <w:pPr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ИНН/КПП 6623005777/662301001</w:t>
            </w:r>
          </w:p>
          <w:p w:rsidR="00D6245F" w:rsidRPr="00CE562D" w:rsidRDefault="00D6245F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банк Сбербанка РФ</w:t>
            </w:r>
          </w:p>
          <w:p w:rsidR="00D6245F" w:rsidRPr="00CE562D" w:rsidRDefault="00D6245F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 40702810716220101067</w:t>
            </w:r>
          </w:p>
          <w:p w:rsidR="00D6245F" w:rsidRPr="00CE562D" w:rsidRDefault="00D6245F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30101810500000000674</w:t>
            </w:r>
          </w:p>
          <w:p w:rsidR="00D6245F" w:rsidRPr="00CE562D" w:rsidRDefault="00D6245F" w:rsidP="00EE0D82">
            <w:pPr>
              <w:pStyle w:val="ConsPlusNonformat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046577674</w:t>
            </w:r>
          </w:p>
          <w:p w:rsidR="00D6245F" w:rsidRPr="00CE562D" w:rsidRDefault="00D6245F" w:rsidP="00EE0D82">
            <w:pPr>
              <w:pStyle w:val="ConsNonformat"/>
              <w:ind w:left="72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6245F" w:rsidRPr="00CE562D" w:rsidRDefault="00D6245F" w:rsidP="00EE0D82">
            <w:pPr>
              <w:pStyle w:val="ConsNonformat"/>
              <w:pBdr>
                <w:bottom w:val="single" w:sz="12" w:space="1" w:color="auto"/>
              </w:pBd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2D">
              <w:rPr>
                <w:rFonts w:ascii="Times New Roman" w:hAnsi="Times New Roman" w:cs="Times New Roman"/>
                <w:sz w:val="24"/>
                <w:szCs w:val="24"/>
              </w:rPr>
              <w:t>Акционер</w:t>
            </w:r>
          </w:p>
          <w:p w:rsidR="00D6245F" w:rsidRPr="00CE562D" w:rsidRDefault="00D6245F" w:rsidP="00EE0D82">
            <w:pPr>
              <w:pStyle w:val="ConsNonformat"/>
              <w:pBdr>
                <w:bottom w:val="single" w:sz="12" w:space="1" w:color="auto"/>
              </w:pBdr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45F" w:rsidRPr="00CE562D" w:rsidRDefault="00D6245F" w:rsidP="00EE0D8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45F" w:rsidRDefault="002B2DC6" w:rsidP="002B2DC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="00D6245F" w:rsidRPr="00CE562D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="00D6245F" w:rsidRPr="00CE562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2B2DC6" w:rsidRDefault="002B2DC6" w:rsidP="002B2DC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DC6" w:rsidRDefault="002B2DC6" w:rsidP="002B2DC6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  <w:p w:rsidR="002B2DC6" w:rsidRPr="00CE562D" w:rsidRDefault="002B2DC6" w:rsidP="002B2DC6">
            <w:pPr>
              <w:pStyle w:val="ConsNonformat"/>
              <w:ind w:righ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</w:tbl>
    <w:p w:rsidR="00D6245F" w:rsidRPr="00CE562D" w:rsidRDefault="00D6245F" w:rsidP="00D6245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6245F" w:rsidRPr="00E53C82" w:rsidRDefault="00D6245F" w:rsidP="00D6245F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CE562D">
        <w:rPr>
          <w:rFonts w:ascii="Times New Roman" w:hAnsi="Times New Roman" w:cs="Times New Roman"/>
          <w:sz w:val="24"/>
          <w:szCs w:val="24"/>
        </w:rPr>
        <w:t>____</w:t>
      </w:r>
      <w:r w:rsidR="00E956AB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="00E956AB">
        <w:rPr>
          <w:rFonts w:ascii="Times New Roman" w:hAnsi="Times New Roman" w:cs="Times New Roman"/>
          <w:sz w:val="24"/>
          <w:szCs w:val="24"/>
        </w:rPr>
        <w:t>_  Тынянских</w:t>
      </w:r>
      <w:proofErr w:type="gramEnd"/>
      <w:r w:rsidR="00E956AB">
        <w:rPr>
          <w:rFonts w:ascii="Times New Roman" w:hAnsi="Times New Roman" w:cs="Times New Roman"/>
          <w:sz w:val="24"/>
          <w:szCs w:val="24"/>
        </w:rPr>
        <w:t xml:space="preserve"> Е.Е.       ______________</w:t>
      </w:r>
      <w:r w:rsidRPr="00CE562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/                                   /</w:t>
      </w:r>
    </w:p>
    <w:p w:rsidR="00F25092" w:rsidRDefault="00F25092" w:rsidP="003B2E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E25" w:rsidRDefault="003B2E25" w:rsidP="003B2E2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E25" w:rsidRPr="00146308" w:rsidRDefault="003B2E25" w:rsidP="00A7738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CEB" w:rsidRDefault="003C2CEB"/>
    <w:sectPr w:rsidR="003C2CEB" w:rsidSect="00A77386">
      <w:footerReference w:type="default" r:id="rId7"/>
      <w:pgSz w:w="11906" w:h="16838"/>
      <w:pgMar w:top="1134" w:right="850" w:bottom="1134" w:left="1701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7C" w:rsidRDefault="0074477C" w:rsidP="003B2E25">
      <w:pPr>
        <w:spacing w:after="0" w:line="240" w:lineRule="auto"/>
      </w:pPr>
      <w:r>
        <w:separator/>
      </w:r>
    </w:p>
  </w:endnote>
  <w:endnote w:type="continuationSeparator" w:id="0">
    <w:p w:rsidR="0074477C" w:rsidRDefault="0074477C" w:rsidP="003B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014963"/>
      <w:docPartObj>
        <w:docPartGallery w:val="Page Numbers (Bottom of Page)"/>
        <w:docPartUnique/>
      </w:docPartObj>
    </w:sdtPr>
    <w:sdtEndPr/>
    <w:sdtContent>
      <w:p w:rsidR="006E5AA0" w:rsidRDefault="006E5AA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9DD">
          <w:rPr>
            <w:noProof/>
          </w:rPr>
          <w:t>3</w:t>
        </w:r>
        <w:r>
          <w:fldChar w:fldCharType="end"/>
        </w:r>
      </w:p>
    </w:sdtContent>
  </w:sdt>
  <w:p w:rsidR="006E5AA0" w:rsidRDefault="006E5A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7C" w:rsidRDefault="0074477C" w:rsidP="003B2E25">
      <w:pPr>
        <w:spacing w:after="0" w:line="240" w:lineRule="auto"/>
      </w:pPr>
      <w:r>
        <w:separator/>
      </w:r>
    </w:p>
  </w:footnote>
  <w:footnote w:type="continuationSeparator" w:id="0">
    <w:p w:rsidR="0074477C" w:rsidRDefault="0074477C" w:rsidP="003B2E25">
      <w:pPr>
        <w:spacing w:after="0" w:line="240" w:lineRule="auto"/>
      </w:pPr>
      <w:r>
        <w:continuationSeparator/>
      </w:r>
    </w:p>
  </w:footnote>
  <w:footnote w:id="1">
    <w:p w:rsidR="003B2E25" w:rsidRDefault="003B2E25" w:rsidP="006E5AA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F25092">
        <w:t>Под акционером в рамках настоящего Соглашения понимается акционер, имеющий право на получение информации в порядке ст. 91 Федерального закона РФ «Об акционерных обществах», или его представитель.</w:t>
      </w:r>
    </w:p>
    <w:p w:rsidR="00F25092" w:rsidRDefault="00F25092" w:rsidP="006E5AA0">
      <w:pPr>
        <w:pStyle w:val="a3"/>
        <w:jc w:val="both"/>
      </w:pPr>
    </w:p>
  </w:footnote>
  <w:footnote w:id="2">
    <w:p w:rsidR="00F25092" w:rsidRDefault="00F25092" w:rsidP="006E5AA0">
      <w:pPr>
        <w:pStyle w:val="a3"/>
        <w:jc w:val="both"/>
      </w:pPr>
      <w:r>
        <w:rPr>
          <w:rStyle w:val="a5"/>
        </w:rPr>
        <w:footnoteRef/>
      </w:r>
      <w:r>
        <w:t xml:space="preserve"> В целях настоящего Соглашения понятие «Конфиденциальная информация» означает всю или часть информации любого рода, выраженную в любой форме, включая письменную, документальную, электронную, графическую или цифровую, а также информацию в устной форме, вместе со всеми архивными записями или копиями данной информации или выдержками из такой информации, содержащимися на носителях любого рода. К Конфиденциальной информации относится любая информация, сообщаемая / передаваемая ПАО «УХП» и/или его Представителями акционеру ПАО «УХП», в целях осуществления им прав акционера ПАО «УХП» (включая, но не ограничиваясь, касающаяся хозяйственной и коммерческой деятельности ПАО «УХП», любые финансовые данные, бизнес-планы, деловые операции, техническая и научная информация, ноу-хау, научно-исследовательская и опытно-конструкторская информация, рыночные возможности, аналитические выкладки и любые другие сведения, существенная информация о деятельности ПАО «УХП», акциях и других ценных бумагах ПАО «УХП» и сделках с ними, которая не является общедоступной, и раскрытие которой может оказать существенное влияние на рыночную стоимость акций и других ценных бумаг ПАО «УХП»), которая признается ПАО «УХП» конфиденциальной в соответствии с его внутренними локальными документами, и/или, которая имеет действительную или потенциальную коммерческую ценность в силу ее неизвестности третьим лицам, на момент передачи имеет маркировку, определяющую ее конфиденциальность, либо объявляется ПАО «УХП» в качестве конфиденциальной. К Конфиденциальной информации относится также вся информация, полученная путем выписки, обработки, обобщений или аналитических выкладок из Конфиденциальной информации.</w:t>
      </w:r>
    </w:p>
    <w:p w:rsidR="00F25092" w:rsidRDefault="00F25092" w:rsidP="006E5AA0">
      <w:pPr>
        <w:pStyle w:val="a3"/>
        <w:jc w:val="both"/>
      </w:pPr>
    </w:p>
    <w:p w:rsidR="00F25092" w:rsidRDefault="00F25092" w:rsidP="006E5AA0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5"/>
    <w:rsid w:val="000B6D70"/>
    <w:rsid w:val="002B2DC6"/>
    <w:rsid w:val="003B2E25"/>
    <w:rsid w:val="003C2CEB"/>
    <w:rsid w:val="004B32FE"/>
    <w:rsid w:val="005A79DD"/>
    <w:rsid w:val="006E5AA0"/>
    <w:rsid w:val="0074477C"/>
    <w:rsid w:val="00842D85"/>
    <w:rsid w:val="00A77386"/>
    <w:rsid w:val="00A90F3D"/>
    <w:rsid w:val="00B06DA1"/>
    <w:rsid w:val="00B61287"/>
    <w:rsid w:val="00CF3010"/>
    <w:rsid w:val="00D6245F"/>
    <w:rsid w:val="00E406DE"/>
    <w:rsid w:val="00E956AB"/>
    <w:rsid w:val="00F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E755A7-0DD6-4AE9-A54C-FDFD781F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2E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B2E2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B2E25"/>
    <w:rPr>
      <w:vertAlign w:val="superscript"/>
    </w:rPr>
  </w:style>
  <w:style w:type="paragraph" w:customStyle="1" w:styleId="ConsPlusNonformat">
    <w:name w:val="ConsPlusNonformat"/>
    <w:rsid w:val="00D624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D624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AA0"/>
  </w:style>
  <w:style w:type="paragraph" w:styleId="a8">
    <w:name w:val="footer"/>
    <w:basedOn w:val="a"/>
    <w:link w:val="a9"/>
    <w:uiPriority w:val="99"/>
    <w:unhideWhenUsed/>
    <w:rsid w:val="006E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4E57-D07E-4C2E-BF2F-FC02224C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Galieva</dc:creator>
  <cp:keywords/>
  <dc:description/>
  <cp:lastModifiedBy>Olga Vaganova</cp:lastModifiedBy>
  <cp:revision>3</cp:revision>
  <dcterms:created xsi:type="dcterms:W3CDTF">2026-05-26T06:07:00Z</dcterms:created>
  <dcterms:modified xsi:type="dcterms:W3CDTF">2026-05-26T06:09:00Z</dcterms:modified>
</cp:coreProperties>
</file>